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4B" w:rsidRDefault="004412FD" w:rsidP="00556772">
      <w:pPr>
        <w:shd w:val="clear" w:color="auto" w:fill="FFFFFF"/>
        <w:spacing w:after="12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7DD96769" wp14:editId="18612913">
            <wp:extent cx="1399540" cy="524510"/>
            <wp:effectExtent l="0" t="0" r="0" b="889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2FD" w:rsidRDefault="004412FD" w:rsidP="00796C6B">
      <w:pPr>
        <w:shd w:val="clear" w:color="auto" w:fill="FFFFFF"/>
        <w:spacing w:after="120" w:line="240" w:lineRule="auto"/>
        <w:jc w:val="center"/>
        <w:rPr>
          <w:b/>
          <w:i/>
          <w:sz w:val="32"/>
          <w:szCs w:val="32"/>
        </w:rPr>
      </w:pPr>
    </w:p>
    <w:p w:rsidR="000D0591" w:rsidRPr="00796C6B" w:rsidRDefault="000D0591" w:rsidP="00F17C26">
      <w:pPr>
        <w:shd w:val="clear" w:color="auto" w:fill="FFFFFF"/>
        <w:spacing w:after="120" w:line="240" w:lineRule="auto"/>
        <w:jc w:val="center"/>
        <w:rPr>
          <w:b/>
          <w:i/>
          <w:sz w:val="32"/>
          <w:szCs w:val="32"/>
        </w:rPr>
      </w:pPr>
      <w:r w:rsidRPr="00796C6B">
        <w:rPr>
          <w:b/>
          <w:i/>
          <w:sz w:val="32"/>
          <w:szCs w:val="32"/>
        </w:rPr>
        <w:t>Weet dat je als cursist je steentje kan bijdragen om de verspreiding van het Covid-19 virus te voorkomen</w:t>
      </w:r>
      <w:r w:rsidR="00F17C26">
        <w:rPr>
          <w:b/>
          <w:i/>
          <w:sz w:val="32"/>
          <w:szCs w:val="32"/>
        </w:rPr>
        <w:t xml:space="preserve"> </w:t>
      </w:r>
      <w:bookmarkStart w:id="0" w:name="_Hlk49777048"/>
      <w:r w:rsidR="00F17C26">
        <w:rPr>
          <w:b/>
          <w:i/>
          <w:sz w:val="32"/>
          <w:szCs w:val="32"/>
        </w:rPr>
        <w:t>*</w:t>
      </w:r>
      <w:bookmarkEnd w:id="0"/>
    </w:p>
    <w:p w:rsidR="00FD63EB" w:rsidRDefault="00FD63EB" w:rsidP="00796C6B">
      <w:pPr>
        <w:shd w:val="clear" w:color="auto" w:fill="FFFFFF"/>
        <w:spacing w:after="120" w:line="240" w:lineRule="auto"/>
        <w:rPr>
          <w:b/>
          <w:sz w:val="20"/>
        </w:rPr>
      </w:pPr>
    </w:p>
    <w:p w:rsidR="00AC2A44" w:rsidRDefault="00AC2A44" w:rsidP="00796C6B">
      <w:pPr>
        <w:shd w:val="clear" w:color="auto" w:fill="FFFFFF"/>
        <w:spacing w:after="120" w:line="240" w:lineRule="auto"/>
        <w:rPr>
          <w:b/>
          <w:sz w:val="20"/>
        </w:rPr>
      </w:pPr>
    </w:p>
    <w:p w:rsidR="0063565C" w:rsidRPr="005B03DF" w:rsidRDefault="0063565C" w:rsidP="00D10704">
      <w:pPr>
        <w:shd w:val="clear" w:color="auto" w:fill="FFFFFF"/>
        <w:spacing w:after="120" w:line="240" w:lineRule="auto"/>
        <w:rPr>
          <w:b/>
          <w:color w:val="00B0F0"/>
          <w:sz w:val="20"/>
        </w:rPr>
      </w:pPr>
      <w:r w:rsidRPr="005B03DF">
        <w:rPr>
          <w:b/>
          <w:color w:val="00B0F0"/>
          <w:sz w:val="20"/>
        </w:rPr>
        <w:t xml:space="preserve">Fysiek deelnemen aan de vorming: </w:t>
      </w:r>
    </w:p>
    <w:p w:rsidR="0063565C" w:rsidRDefault="0063565C" w:rsidP="00D10704">
      <w:pPr>
        <w:pStyle w:val="Lijstalinea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sz w:val="20"/>
        </w:rPr>
      </w:pPr>
      <w:r w:rsidRPr="0063565C">
        <w:rPr>
          <w:sz w:val="20"/>
        </w:rPr>
        <w:t>Kom niet naar de vorming als je je ziek voelt</w:t>
      </w:r>
      <w:r w:rsidR="003D36F6">
        <w:rPr>
          <w:sz w:val="20"/>
        </w:rPr>
        <w:t xml:space="preserve"> of als je de laatste 7 dagen voor de vorming symptomen van COVID-19 vertoonde</w:t>
      </w:r>
      <w:r w:rsidRPr="0063565C">
        <w:rPr>
          <w:sz w:val="20"/>
        </w:rPr>
        <w:t xml:space="preserve">. Verwittig de monitor of </w:t>
      </w:r>
      <w:proofErr w:type="spellStart"/>
      <w:r w:rsidRPr="0063565C">
        <w:rPr>
          <w:sz w:val="20"/>
        </w:rPr>
        <w:t>Comé</w:t>
      </w:r>
      <w:proofErr w:type="spellEnd"/>
      <w:r w:rsidR="00474173">
        <w:rPr>
          <w:sz w:val="20"/>
        </w:rPr>
        <w:t xml:space="preserve"> </w:t>
      </w:r>
      <w:r w:rsidR="001973DF">
        <w:rPr>
          <w:sz w:val="20"/>
        </w:rPr>
        <w:t>+</w:t>
      </w:r>
      <w:r w:rsidR="00064F35">
        <w:rPr>
          <w:sz w:val="20"/>
        </w:rPr>
        <w:t xml:space="preserve"> </w:t>
      </w:r>
      <w:r w:rsidR="00474173">
        <w:rPr>
          <w:sz w:val="20"/>
        </w:rPr>
        <w:t>je werkgever</w:t>
      </w:r>
      <w:r w:rsidR="00771D94">
        <w:rPr>
          <w:sz w:val="20"/>
        </w:rPr>
        <w:t>.</w:t>
      </w:r>
      <w:bookmarkStart w:id="1" w:name="_GoBack"/>
      <w:bookmarkEnd w:id="1"/>
    </w:p>
    <w:p w:rsidR="001973DF" w:rsidRDefault="001973DF" w:rsidP="001973DF">
      <w:pPr>
        <w:pStyle w:val="Lijstalinea"/>
        <w:shd w:val="clear" w:color="auto" w:fill="FFFFFF"/>
        <w:spacing w:after="120" w:line="240" w:lineRule="auto"/>
        <w:ind w:left="714"/>
        <w:rPr>
          <w:sz w:val="20"/>
        </w:rPr>
      </w:pPr>
    </w:p>
    <w:p w:rsidR="000D0591" w:rsidRPr="005B03DF" w:rsidRDefault="000D0591" w:rsidP="00D10704">
      <w:pPr>
        <w:shd w:val="clear" w:color="auto" w:fill="FFFFFF"/>
        <w:spacing w:after="120" w:line="240" w:lineRule="auto"/>
        <w:rPr>
          <w:color w:val="00B0F0"/>
          <w:sz w:val="20"/>
        </w:rPr>
      </w:pPr>
      <w:r w:rsidRPr="005B03DF">
        <w:rPr>
          <w:b/>
          <w:color w:val="00B0F0"/>
          <w:sz w:val="20"/>
        </w:rPr>
        <w:t>Wat breng je mee naar de vormingssessie?</w:t>
      </w:r>
      <w:r w:rsidR="00EF6D93" w:rsidRPr="005B03DF">
        <w:rPr>
          <w:b/>
          <w:color w:val="00B0F0"/>
          <w:sz w:val="20"/>
        </w:rPr>
        <w:t xml:space="preserve"> </w:t>
      </w:r>
    </w:p>
    <w:p w:rsidR="000D0591" w:rsidRPr="00796C6B" w:rsidRDefault="000D0591" w:rsidP="0063565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sz w:val="20"/>
        </w:rPr>
      </w:pPr>
      <w:r w:rsidRPr="00796C6B">
        <w:rPr>
          <w:sz w:val="20"/>
        </w:rPr>
        <w:t>Een balpen</w:t>
      </w:r>
      <w:r w:rsidR="001973DF">
        <w:rPr>
          <w:sz w:val="20"/>
        </w:rPr>
        <w:t>, eventueel de afgedrukte cursus</w:t>
      </w:r>
      <w:r w:rsidR="00796C6B" w:rsidRPr="00796C6B">
        <w:rPr>
          <w:sz w:val="20"/>
        </w:rPr>
        <w:t xml:space="preserve"> en </w:t>
      </w:r>
      <w:r w:rsidR="001973DF">
        <w:rPr>
          <w:sz w:val="20"/>
        </w:rPr>
        <w:t xml:space="preserve">papier </w:t>
      </w:r>
    </w:p>
    <w:p w:rsidR="00EF6D93" w:rsidRPr="00D1537B" w:rsidRDefault="00796C6B" w:rsidP="00D1537B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M</w:t>
      </w:r>
      <w:r w:rsidR="000D0591" w:rsidRPr="0063565C">
        <w:rPr>
          <w:sz w:val="20"/>
        </w:rPr>
        <w:t>ondmasker</w:t>
      </w:r>
      <w:r>
        <w:rPr>
          <w:sz w:val="20"/>
        </w:rPr>
        <w:t>(s</w:t>
      </w:r>
      <w:r w:rsidR="008D7619">
        <w:rPr>
          <w:sz w:val="20"/>
        </w:rPr>
        <w:t>)</w:t>
      </w:r>
      <w:r w:rsidR="00EF6D93" w:rsidRPr="00D1537B">
        <w:rPr>
          <w:sz w:val="20"/>
        </w:rPr>
        <w:t xml:space="preserve"> </w:t>
      </w:r>
    </w:p>
    <w:p w:rsidR="00D1537B" w:rsidRPr="005B03DF" w:rsidRDefault="0063565C" w:rsidP="00D10704">
      <w:pPr>
        <w:shd w:val="clear" w:color="auto" w:fill="FFFFFF"/>
        <w:spacing w:after="120" w:line="240" w:lineRule="auto"/>
        <w:rPr>
          <w:b/>
          <w:color w:val="00B0F0"/>
          <w:sz w:val="20"/>
        </w:rPr>
      </w:pPr>
      <w:r w:rsidRPr="005B03DF">
        <w:rPr>
          <w:b/>
          <w:color w:val="00B0F0"/>
          <w:sz w:val="20"/>
        </w:rPr>
        <w:t>Hoe verloopt de t</w:t>
      </w:r>
      <w:r w:rsidR="00EF6D93" w:rsidRPr="005B03DF">
        <w:rPr>
          <w:b/>
          <w:color w:val="00B0F0"/>
          <w:sz w:val="20"/>
        </w:rPr>
        <w:t xml:space="preserve">oegang tot </w:t>
      </w:r>
      <w:r w:rsidRPr="005B03DF">
        <w:rPr>
          <w:b/>
          <w:color w:val="00B0F0"/>
          <w:sz w:val="20"/>
        </w:rPr>
        <w:t xml:space="preserve">en de verplaatsing in </w:t>
      </w:r>
      <w:r w:rsidR="00EF6D93" w:rsidRPr="005B03DF">
        <w:rPr>
          <w:b/>
          <w:color w:val="00B0F0"/>
          <w:sz w:val="20"/>
        </w:rPr>
        <w:t>het gebouw</w:t>
      </w:r>
      <w:r w:rsidRPr="005B03DF">
        <w:rPr>
          <w:b/>
          <w:color w:val="00B0F0"/>
          <w:sz w:val="20"/>
        </w:rPr>
        <w:t>?</w:t>
      </w:r>
    </w:p>
    <w:p w:rsidR="00EF6D93" w:rsidRPr="0063565C" w:rsidRDefault="00AD2003" w:rsidP="00D10704">
      <w:pPr>
        <w:pStyle w:val="Lijstalinea"/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sz w:val="20"/>
        </w:rPr>
      </w:pPr>
      <w:r>
        <w:rPr>
          <w:sz w:val="20"/>
        </w:rPr>
        <w:t xml:space="preserve">Probeer steeds </w:t>
      </w:r>
      <w:r w:rsidR="00EF6D93" w:rsidRPr="0063565C">
        <w:rPr>
          <w:sz w:val="20"/>
        </w:rPr>
        <w:t>en in elke ruimte de 1</w:t>
      </w:r>
      <w:r w:rsidR="00D1537B">
        <w:rPr>
          <w:sz w:val="20"/>
        </w:rPr>
        <w:t>,</w:t>
      </w:r>
      <w:r w:rsidR="00EF6D93" w:rsidRPr="0063565C">
        <w:rPr>
          <w:sz w:val="20"/>
        </w:rPr>
        <w:t xml:space="preserve">5 m afstandsregel tot elkaar </w:t>
      </w:r>
      <w:r>
        <w:rPr>
          <w:sz w:val="20"/>
        </w:rPr>
        <w:t>te hanteren</w:t>
      </w:r>
    </w:p>
    <w:p w:rsidR="00EF6D93" w:rsidRPr="0063565C" w:rsidRDefault="00EF6D93" w:rsidP="0063565C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 w:rsidRPr="0063565C">
        <w:rPr>
          <w:sz w:val="20"/>
        </w:rPr>
        <w:t>Volg de looprichting in het gebouw</w:t>
      </w:r>
    </w:p>
    <w:p w:rsidR="00EF6D93" w:rsidRPr="0063565C" w:rsidRDefault="00EF6D93" w:rsidP="0063565C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 w:rsidRPr="0063565C">
        <w:rPr>
          <w:sz w:val="20"/>
        </w:rPr>
        <w:t xml:space="preserve">Verplaats je niet naar ruimtes die niet </w:t>
      </w:r>
      <w:r w:rsidR="00AD2003">
        <w:rPr>
          <w:sz w:val="20"/>
        </w:rPr>
        <w:t>voor de vorming</w:t>
      </w:r>
      <w:r w:rsidR="008D7619">
        <w:rPr>
          <w:sz w:val="20"/>
        </w:rPr>
        <w:t xml:space="preserve"> </w:t>
      </w:r>
      <w:r w:rsidR="008D7619" w:rsidRPr="0063565C">
        <w:rPr>
          <w:sz w:val="20"/>
        </w:rPr>
        <w:t>gebruikt wor</w:t>
      </w:r>
      <w:r w:rsidR="008D7619">
        <w:rPr>
          <w:sz w:val="20"/>
        </w:rPr>
        <w:t>den</w:t>
      </w:r>
    </w:p>
    <w:p w:rsidR="00796C6B" w:rsidRPr="008066AE" w:rsidRDefault="00EF6D93" w:rsidP="008D7619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 w:rsidRPr="008066AE">
        <w:rPr>
          <w:sz w:val="20"/>
        </w:rPr>
        <w:t>Draag je mondmasker</w:t>
      </w:r>
      <w:r w:rsidR="0063565C" w:rsidRPr="008066AE">
        <w:rPr>
          <w:sz w:val="20"/>
        </w:rPr>
        <w:t xml:space="preserve"> vanaf het moment dat je op de vormingslocatie aankomt tot je </w:t>
      </w:r>
      <w:r w:rsidR="00C86840" w:rsidRPr="008066AE">
        <w:rPr>
          <w:sz w:val="20"/>
        </w:rPr>
        <w:t>neerzit in het vormingslokaal</w:t>
      </w:r>
      <w:r w:rsidR="008D7619" w:rsidRPr="008066AE">
        <w:rPr>
          <w:sz w:val="20"/>
        </w:rPr>
        <w:t>.</w:t>
      </w:r>
      <w:r w:rsidR="0063565C" w:rsidRPr="008066AE">
        <w:rPr>
          <w:sz w:val="20"/>
        </w:rPr>
        <w:t xml:space="preserve"> </w:t>
      </w:r>
      <w:r w:rsidR="008066AE" w:rsidRPr="008066AE">
        <w:rPr>
          <w:sz w:val="20"/>
        </w:rPr>
        <w:t xml:space="preserve">Ook wanneer je </w:t>
      </w:r>
      <w:r w:rsidR="00C86840" w:rsidRPr="008066AE">
        <w:rPr>
          <w:sz w:val="20"/>
        </w:rPr>
        <w:t>recht staat en je</w:t>
      </w:r>
      <w:r w:rsidR="008066AE" w:rsidRPr="008066AE">
        <w:rPr>
          <w:sz w:val="20"/>
        </w:rPr>
        <w:t xml:space="preserve"> je </w:t>
      </w:r>
      <w:r w:rsidR="00C86840" w:rsidRPr="008066AE">
        <w:rPr>
          <w:sz w:val="20"/>
        </w:rPr>
        <w:t>verplaatst i</w:t>
      </w:r>
      <w:r w:rsidR="008066AE" w:rsidRPr="008066AE">
        <w:rPr>
          <w:sz w:val="20"/>
        </w:rPr>
        <w:t>n het vormingslokaal en -gebouw.</w:t>
      </w:r>
      <w:r w:rsidR="00C86840" w:rsidRPr="008066AE">
        <w:rPr>
          <w:sz w:val="20"/>
        </w:rPr>
        <w:t xml:space="preserve"> </w:t>
      </w:r>
      <w:r w:rsidR="00C86840" w:rsidRPr="008066AE">
        <w:rPr>
          <w:sz w:val="20"/>
        </w:rPr>
        <w:br/>
        <w:t>Je hanteert deze maatregel uit respect voor je medecursisten, lesgevers en monitor.</w:t>
      </w:r>
    </w:p>
    <w:p w:rsidR="00D1537B" w:rsidRPr="00D1537B" w:rsidRDefault="0063565C" w:rsidP="00D1537B">
      <w:pPr>
        <w:shd w:val="clear" w:color="auto" w:fill="FFFFFF"/>
        <w:spacing w:after="120" w:line="240" w:lineRule="auto"/>
        <w:rPr>
          <w:b/>
          <w:sz w:val="20"/>
        </w:rPr>
      </w:pPr>
      <w:r w:rsidRPr="00D1537B">
        <w:rPr>
          <w:b/>
          <w:color w:val="00B0F0"/>
          <w:sz w:val="20"/>
        </w:rPr>
        <w:t>Welke h</w:t>
      </w:r>
      <w:r w:rsidR="00EF6D93" w:rsidRPr="00D1537B">
        <w:rPr>
          <w:b/>
          <w:color w:val="00B0F0"/>
          <w:sz w:val="20"/>
        </w:rPr>
        <w:t>ygiënische maatregelen</w:t>
      </w:r>
      <w:r w:rsidRPr="00D1537B">
        <w:rPr>
          <w:b/>
          <w:color w:val="00B0F0"/>
          <w:sz w:val="20"/>
        </w:rPr>
        <w:t xml:space="preserve"> moet je hanteren?</w:t>
      </w:r>
    </w:p>
    <w:p w:rsidR="00AD2003" w:rsidRPr="00D1537B" w:rsidRDefault="00796C6B" w:rsidP="00D1537B">
      <w:pPr>
        <w:pStyle w:val="Lijstalinea"/>
        <w:numPr>
          <w:ilvl w:val="0"/>
          <w:numId w:val="7"/>
        </w:numPr>
        <w:shd w:val="clear" w:color="auto" w:fill="FFFFFF"/>
        <w:spacing w:after="120" w:line="240" w:lineRule="auto"/>
        <w:rPr>
          <w:b/>
          <w:sz w:val="20"/>
        </w:rPr>
      </w:pPr>
      <w:r w:rsidRPr="00D1537B">
        <w:rPr>
          <w:sz w:val="20"/>
        </w:rPr>
        <w:t>W</w:t>
      </w:r>
      <w:r w:rsidR="00EF6D93" w:rsidRPr="00D1537B">
        <w:rPr>
          <w:sz w:val="20"/>
        </w:rPr>
        <w:t xml:space="preserve">as </w:t>
      </w:r>
      <w:r w:rsidR="00AD2003" w:rsidRPr="00D1537B">
        <w:rPr>
          <w:sz w:val="20"/>
        </w:rPr>
        <w:t xml:space="preserve">geregeld </w:t>
      </w:r>
      <w:r w:rsidR="00EF6D93" w:rsidRPr="00D1537B">
        <w:rPr>
          <w:sz w:val="20"/>
        </w:rPr>
        <w:t xml:space="preserve">je handen </w:t>
      </w:r>
      <w:r w:rsidR="00AD2003" w:rsidRPr="00D1537B">
        <w:rPr>
          <w:sz w:val="20"/>
        </w:rPr>
        <w:t xml:space="preserve">en desinfecteer die </w:t>
      </w:r>
      <w:r w:rsidR="00EF6D93" w:rsidRPr="00D1537B">
        <w:rPr>
          <w:sz w:val="20"/>
        </w:rPr>
        <w:t xml:space="preserve">bij aankomst, na </w:t>
      </w:r>
      <w:r w:rsidR="00AD2003" w:rsidRPr="00D1537B">
        <w:rPr>
          <w:sz w:val="20"/>
        </w:rPr>
        <w:t>een toiletbezoek en na de lunch (desinfecterende gel ter beschikking)</w:t>
      </w:r>
    </w:p>
    <w:p w:rsidR="005B03DF" w:rsidRDefault="00AD2003" w:rsidP="005B03DF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 xml:space="preserve">Gebruik </w:t>
      </w:r>
      <w:r w:rsidR="00EF6D93" w:rsidRPr="00AD2003">
        <w:rPr>
          <w:sz w:val="20"/>
        </w:rPr>
        <w:t xml:space="preserve">geen fysieke contacten bij begroetingen </w:t>
      </w:r>
    </w:p>
    <w:p w:rsidR="001973DF" w:rsidRPr="001973DF" w:rsidRDefault="0063565C" w:rsidP="001973DF">
      <w:pPr>
        <w:shd w:val="clear" w:color="auto" w:fill="FFFFFF"/>
        <w:spacing w:after="120" w:line="240" w:lineRule="auto"/>
        <w:rPr>
          <w:b/>
          <w:sz w:val="20"/>
        </w:rPr>
      </w:pPr>
      <w:r w:rsidRPr="005B03DF">
        <w:rPr>
          <w:b/>
          <w:color w:val="00B0F0"/>
          <w:sz w:val="20"/>
        </w:rPr>
        <w:t>Hoe verlopen de (l</w:t>
      </w:r>
      <w:r w:rsidR="00EF6D93" w:rsidRPr="005B03DF">
        <w:rPr>
          <w:b/>
          <w:color w:val="00B0F0"/>
          <w:sz w:val="20"/>
        </w:rPr>
        <w:t>unch</w:t>
      </w:r>
      <w:r w:rsidR="00FD63EB" w:rsidRPr="005B03DF">
        <w:rPr>
          <w:b/>
          <w:color w:val="00B0F0"/>
          <w:sz w:val="20"/>
        </w:rPr>
        <w:t>-)pauzes?</w:t>
      </w:r>
    </w:p>
    <w:p w:rsidR="00474173" w:rsidRPr="001973DF" w:rsidRDefault="00474173" w:rsidP="001973DF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b/>
          <w:sz w:val="20"/>
        </w:rPr>
      </w:pPr>
      <w:r w:rsidRPr="001973DF">
        <w:rPr>
          <w:sz w:val="20"/>
        </w:rPr>
        <w:t>Verplaats geen stoelen in het vormingslokaal</w:t>
      </w:r>
    </w:p>
    <w:p w:rsidR="00EF6D93" w:rsidRPr="00474173" w:rsidRDefault="00EF6D93" w:rsidP="00474173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 w:rsidRPr="00474173">
        <w:rPr>
          <w:sz w:val="20"/>
        </w:rPr>
        <w:t>Er zijn voorverpakte broodjes en drankjes voorzien</w:t>
      </w:r>
    </w:p>
    <w:p w:rsidR="00FB127F" w:rsidRPr="008D7619" w:rsidRDefault="00EF6D93" w:rsidP="008D7619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 w:rsidRPr="00474173">
        <w:rPr>
          <w:sz w:val="20"/>
        </w:rPr>
        <w:t xml:space="preserve">Ruim </w:t>
      </w:r>
      <w:r w:rsidR="00796C6B">
        <w:rPr>
          <w:sz w:val="20"/>
        </w:rPr>
        <w:t xml:space="preserve">na de lunchpauze </w:t>
      </w:r>
      <w:r w:rsidR="00AD2003">
        <w:rPr>
          <w:sz w:val="20"/>
        </w:rPr>
        <w:t xml:space="preserve">en na de les </w:t>
      </w:r>
      <w:r w:rsidRPr="00474173">
        <w:rPr>
          <w:sz w:val="20"/>
        </w:rPr>
        <w:t xml:space="preserve">zelf je afval op </w:t>
      </w:r>
    </w:p>
    <w:p w:rsidR="00D10704" w:rsidRPr="005B03DF" w:rsidRDefault="00D10704" w:rsidP="00D10704">
      <w:pPr>
        <w:shd w:val="clear" w:color="auto" w:fill="FFFFFF"/>
        <w:spacing w:after="120" w:line="240" w:lineRule="auto"/>
        <w:rPr>
          <w:b/>
          <w:color w:val="00B0F0"/>
          <w:sz w:val="20"/>
        </w:rPr>
      </w:pPr>
      <w:r w:rsidRPr="005B03DF">
        <w:rPr>
          <w:b/>
          <w:color w:val="00B0F0"/>
          <w:sz w:val="20"/>
        </w:rPr>
        <w:t xml:space="preserve">Wat te doen als je na een vormingssessie ziek wordt door Covid-19?  </w:t>
      </w:r>
    </w:p>
    <w:p w:rsidR="00FB127F" w:rsidRPr="008D7619" w:rsidRDefault="00D10704" w:rsidP="008D7619">
      <w:pPr>
        <w:shd w:val="clear" w:color="auto" w:fill="FFFFFF"/>
        <w:spacing w:after="100" w:afterAutospacing="1" w:line="240" w:lineRule="auto"/>
        <w:rPr>
          <w:sz w:val="20"/>
        </w:rPr>
      </w:pPr>
      <w:r w:rsidRPr="005B03DF">
        <w:rPr>
          <w:sz w:val="20"/>
        </w:rPr>
        <w:t xml:space="preserve">Als je binnen </w:t>
      </w:r>
      <w:r w:rsidR="000D0222">
        <w:rPr>
          <w:sz w:val="20"/>
        </w:rPr>
        <w:t>de 14 dagen</w:t>
      </w:r>
      <w:r w:rsidRPr="005B03DF">
        <w:rPr>
          <w:sz w:val="20"/>
        </w:rPr>
        <w:t xml:space="preserve"> na een vormingssessie ziek wordt door Covid-19, contacteer je </w:t>
      </w:r>
      <w:proofErr w:type="spellStart"/>
      <w:r w:rsidRPr="005B03DF">
        <w:rPr>
          <w:sz w:val="20"/>
        </w:rPr>
        <w:t>Comé</w:t>
      </w:r>
      <w:proofErr w:type="spellEnd"/>
      <w:r w:rsidRPr="005B03DF">
        <w:rPr>
          <w:sz w:val="20"/>
        </w:rPr>
        <w:t xml:space="preserve">. </w:t>
      </w:r>
      <w:proofErr w:type="spellStart"/>
      <w:r w:rsidRPr="005B03DF">
        <w:rPr>
          <w:sz w:val="20"/>
        </w:rPr>
        <w:t>Comé</w:t>
      </w:r>
      <w:proofErr w:type="spellEnd"/>
      <w:r w:rsidRPr="005B03DF">
        <w:rPr>
          <w:sz w:val="20"/>
        </w:rPr>
        <w:t xml:space="preserve"> contacteert </w:t>
      </w:r>
      <w:r w:rsidR="00796C6B" w:rsidRPr="005B03DF">
        <w:rPr>
          <w:sz w:val="20"/>
        </w:rPr>
        <w:t xml:space="preserve">daarna </w:t>
      </w:r>
      <w:r w:rsidRPr="005B03DF">
        <w:rPr>
          <w:sz w:val="20"/>
        </w:rPr>
        <w:t>diegene met wie je op de vorming in contact bent geweest. Uiteraard vernoemen we jouw naam niet</w:t>
      </w:r>
      <w:r w:rsidRPr="008D7619">
        <w:rPr>
          <w:sz w:val="20"/>
        </w:rPr>
        <w:t xml:space="preserve">. </w:t>
      </w:r>
    </w:p>
    <w:p w:rsidR="00990489" w:rsidRPr="005B03DF" w:rsidRDefault="00990489" w:rsidP="00D10704">
      <w:pPr>
        <w:shd w:val="clear" w:color="auto" w:fill="FFFFFF"/>
        <w:spacing w:after="120" w:line="240" w:lineRule="auto"/>
        <w:rPr>
          <w:b/>
          <w:color w:val="00B0F0"/>
          <w:sz w:val="20"/>
        </w:rPr>
      </w:pPr>
      <w:r w:rsidRPr="005B03DF">
        <w:rPr>
          <w:b/>
          <w:color w:val="00B0F0"/>
          <w:sz w:val="20"/>
        </w:rPr>
        <w:t>Wat als een vormingssessie omwille van Covid-19 fysiek niet kan doorgaa</w:t>
      </w:r>
      <w:r w:rsidR="00AD2003" w:rsidRPr="005B03DF">
        <w:rPr>
          <w:b/>
          <w:color w:val="00B0F0"/>
          <w:sz w:val="20"/>
        </w:rPr>
        <w:t>n</w:t>
      </w:r>
      <w:r w:rsidRPr="005B03DF">
        <w:rPr>
          <w:b/>
          <w:color w:val="00B0F0"/>
          <w:sz w:val="20"/>
        </w:rPr>
        <w:t>?</w:t>
      </w:r>
    </w:p>
    <w:p w:rsidR="000D0591" w:rsidRPr="00796C6B" w:rsidRDefault="000D0591" w:rsidP="0098197F">
      <w:pPr>
        <w:spacing w:after="240"/>
      </w:pPr>
      <w:r w:rsidRPr="005B03DF">
        <w:rPr>
          <w:sz w:val="20"/>
        </w:rPr>
        <w:t xml:space="preserve">Indien een vormingsactiviteit fysiek niet kan doorgaan zal </w:t>
      </w:r>
      <w:proofErr w:type="spellStart"/>
      <w:r w:rsidRPr="005B03DF">
        <w:rPr>
          <w:sz w:val="20"/>
        </w:rPr>
        <w:t>Com</w:t>
      </w:r>
      <w:r w:rsidR="00990489" w:rsidRPr="005B03DF">
        <w:rPr>
          <w:sz w:val="20"/>
        </w:rPr>
        <w:t>é</w:t>
      </w:r>
      <w:proofErr w:type="spellEnd"/>
      <w:r w:rsidRPr="005B03DF">
        <w:rPr>
          <w:sz w:val="20"/>
        </w:rPr>
        <w:t xml:space="preserve"> je </w:t>
      </w:r>
      <w:r w:rsidR="001973DF">
        <w:rPr>
          <w:sz w:val="20"/>
        </w:rPr>
        <w:t xml:space="preserve">hiervan </w:t>
      </w:r>
      <w:r w:rsidRPr="005B03DF">
        <w:rPr>
          <w:sz w:val="20"/>
        </w:rPr>
        <w:t>per mail verwittigen</w:t>
      </w:r>
      <w:r w:rsidR="00BE1718">
        <w:rPr>
          <w:sz w:val="20"/>
        </w:rPr>
        <w:t xml:space="preserve">. In de mail </w:t>
      </w:r>
      <w:r w:rsidR="00BE1718" w:rsidRPr="005B03DF">
        <w:rPr>
          <w:sz w:val="20"/>
        </w:rPr>
        <w:t>staan alle stappen vermeld om aan de online lessen (</w:t>
      </w:r>
      <w:r w:rsidR="00BE1718">
        <w:rPr>
          <w:sz w:val="20"/>
        </w:rPr>
        <w:t xml:space="preserve">= </w:t>
      </w:r>
      <w:proofErr w:type="spellStart"/>
      <w:r w:rsidR="00BE1718" w:rsidRPr="005B03DF">
        <w:rPr>
          <w:sz w:val="20"/>
        </w:rPr>
        <w:t>webinars</w:t>
      </w:r>
      <w:proofErr w:type="spellEnd"/>
      <w:r w:rsidR="00BE1718" w:rsidRPr="005B03DF">
        <w:rPr>
          <w:sz w:val="20"/>
        </w:rPr>
        <w:t>)</w:t>
      </w:r>
      <w:r w:rsidR="00BE1718">
        <w:rPr>
          <w:sz w:val="20"/>
        </w:rPr>
        <w:t xml:space="preserve"> </w:t>
      </w:r>
      <w:r w:rsidR="00BE1718" w:rsidRPr="005B03DF">
        <w:rPr>
          <w:sz w:val="20"/>
        </w:rPr>
        <w:t>deel te nemen</w:t>
      </w:r>
      <w:r w:rsidR="00BE1718">
        <w:rPr>
          <w:sz w:val="20"/>
        </w:rPr>
        <w:t xml:space="preserve"> en o</w:t>
      </w:r>
      <w:r w:rsidR="00BE1718" w:rsidRPr="005B03DF">
        <w:rPr>
          <w:sz w:val="20"/>
        </w:rPr>
        <w:t>ok hoe dit voor het VOV</w:t>
      </w:r>
      <w:r w:rsidR="00BE1718">
        <w:rPr>
          <w:sz w:val="20"/>
        </w:rPr>
        <w:t xml:space="preserve">/BEV </w:t>
      </w:r>
      <w:r w:rsidR="00BE1718" w:rsidRPr="005B03DF">
        <w:rPr>
          <w:sz w:val="20"/>
        </w:rPr>
        <w:t>is geregeld.</w:t>
      </w:r>
      <w:r w:rsidRPr="005B03DF">
        <w:rPr>
          <w:sz w:val="20"/>
        </w:rPr>
        <w:t xml:space="preserve"> Beschik</w:t>
      </w:r>
      <w:r w:rsidR="00BE1718">
        <w:rPr>
          <w:sz w:val="20"/>
        </w:rPr>
        <w:t xml:space="preserve">ken we niet </w:t>
      </w:r>
      <w:r w:rsidRPr="005B03DF">
        <w:rPr>
          <w:sz w:val="20"/>
        </w:rPr>
        <w:t xml:space="preserve">over </w:t>
      </w:r>
      <w:r w:rsidR="00BE1718">
        <w:rPr>
          <w:sz w:val="20"/>
        </w:rPr>
        <w:t xml:space="preserve">jouw </w:t>
      </w:r>
      <w:r w:rsidRPr="005B03DF">
        <w:rPr>
          <w:sz w:val="20"/>
        </w:rPr>
        <w:t xml:space="preserve">email-adres, dan ontvang je </w:t>
      </w:r>
      <w:r w:rsidR="00BE1718">
        <w:rPr>
          <w:sz w:val="20"/>
        </w:rPr>
        <w:t>alle informatie</w:t>
      </w:r>
      <w:r w:rsidRPr="005B03DF">
        <w:rPr>
          <w:sz w:val="20"/>
        </w:rPr>
        <w:t xml:space="preserve"> per post. </w:t>
      </w:r>
    </w:p>
    <w:p w:rsidR="0098197F" w:rsidRDefault="0098197F" w:rsidP="004B3049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4E62D17F" wp14:editId="400BCD1A">
            <wp:extent cx="3413760" cy="61216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82" cy="6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44" w:rsidRPr="0098197F" w:rsidRDefault="0098197F" w:rsidP="0098197F">
      <w:pPr>
        <w:tabs>
          <w:tab w:val="left" w:pos="82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C2A44" w:rsidRPr="0098197F" w:rsidSect="0098197F">
      <w:footerReference w:type="default" r:id="rId10"/>
      <w:pgSz w:w="11906" w:h="16838"/>
      <w:pgMar w:top="851" w:right="1440" w:bottom="993" w:left="1440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A44" w:rsidRDefault="00AC2A44" w:rsidP="00AC2A44">
      <w:pPr>
        <w:spacing w:after="0" w:line="240" w:lineRule="auto"/>
      </w:pPr>
      <w:r>
        <w:separator/>
      </w:r>
    </w:p>
  </w:endnote>
  <w:endnote w:type="continuationSeparator" w:id="0">
    <w:p w:rsidR="00AC2A44" w:rsidRDefault="00AC2A44" w:rsidP="00AC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44" w:rsidRPr="00AC2A44" w:rsidRDefault="0098197F">
    <w:pPr>
      <w:rPr>
        <w:sz w:val="16"/>
        <w:szCs w:val="16"/>
      </w:rPr>
    </w:pPr>
    <w:r w:rsidRPr="00F17C26">
      <w:rPr>
        <w:b/>
        <w:i/>
        <w:sz w:val="18"/>
        <w:szCs w:val="18"/>
      </w:rPr>
      <w:t xml:space="preserve">*deze regels worden </w:t>
    </w:r>
    <w:r>
      <w:rPr>
        <w:b/>
        <w:i/>
        <w:sz w:val="18"/>
        <w:szCs w:val="18"/>
      </w:rPr>
      <w:t xml:space="preserve">steeds </w:t>
    </w:r>
    <w:r w:rsidRPr="00F17C26">
      <w:rPr>
        <w:b/>
        <w:i/>
        <w:sz w:val="18"/>
        <w:szCs w:val="18"/>
      </w:rPr>
      <w:t>volgens de laatste richtlijnen aangepast</w:t>
    </w:r>
    <w:r w:rsidR="00AC2A44">
      <w:tab/>
    </w:r>
    <w:r w:rsidR="00AC2A44">
      <w:tab/>
    </w:r>
    <w:r w:rsidR="00AC2A44">
      <w:tab/>
    </w:r>
    <w:r w:rsidR="00AC2A44">
      <w:tab/>
    </w:r>
    <w:r w:rsidR="008D34D0">
      <w:rPr>
        <w:b/>
        <w:i/>
        <w:sz w:val="16"/>
        <w:szCs w:val="16"/>
      </w:rPr>
      <w:t>01/09</w:t>
    </w:r>
    <w:r w:rsidR="00AC2A44" w:rsidRPr="00AC2A44">
      <w:rPr>
        <w:b/>
        <w:i/>
        <w:sz w:val="16"/>
        <w:szCs w:val="16"/>
      </w:rPr>
      <w:t>/2020</w:t>
    </w:r>
    <w:r w:rsidR="00AC2A44" w:rsidRPr="00AC2A44">
      <w:rPr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A44" w:rsidRDefault="00AC2A44" w:rsidP="00AC2A44">
      <w:pPr>
        <w:spacing w:after="0" w:line="240" w:lineRule="auto"/>
      </w:pPr>
      <w:r>
        <w:separator/>
      </w:r>
    </w:p>
  </w:footnote>
  <w:footnote w:type="continuationSeparator" w:id="0">
    <w:p w:rsidR="00AC2A44" w:rsidRDefault="00AC2A44" w:rsidP="00AC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EAA"/>
    <w:multiLevelType w:val="hybridMultilevel"/>
    <w:tmpl w:val="59EC3A20"/>
    <w:lvl w:ilvl="0" w:tplc="397A6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00D3"/>
    <w:multiLevelType w:val="hybridMultilevel"/>
    <w:tmpl w:val="64CE9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0CF7"/>
    <w:multiLevelType w:val="hybridMultilevel"/>
    <w:tmpl w:val="34C49D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1FC"/>
    <w:multiLevelType w:val="hybridMultilevel"/>
    <w:tmpl w:val="31F613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73530"/>
    <w:multiLevelType w:val="hybridMultilevel"/>
    <w:tmpl w:val="79A4FC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49D1"/>
    <w:multiLevelType w:val="hybridMultilevel"/>
    <w:tmpl w:val="8522E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4159"/>
    <w:multiLevelType w:val="multilevel"/>
    <w:tmpl w:val="4728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91"/>
    <w:rsid w:val="00064F35"/>
    <w:rsid w:val="000B0FF2"/>
    <w:rsid w:val="000D0222"/>
    <w:rsid w:val="000D0591"/>
    <w:rsid w:val="001973DF"/>
    <w:rsid w:val="003D36F6"/>
    <w:rsid w:val="004355A0"/>
    <w:rsid w:val="004412FD"/>
    <w:rsid w:val="00474173"/>
    <w:rsid w:val="004B3049"/>
    <w:rsid w:val="00556772"/>
    <w:rsid w:val="005B03DF"/>
    <w:rsid w:val="0063565C"/>
    <w:rsid w:val="0065134B"/>
    <w:rsid w:val="00677D2D"/>
    <w:rsid w:val="006B68B2"/>
    <w:rsid w:val="006F0A6C"/>
    <w:rsid w:val="007501E7"/>
    <w:rsid w:val="00771D94"/>
    <w:rsid w:val="00796C6B"/>
    <w:rsid w:val="008066AE"/>
    <w:rsid w:val="008118D7"/>
    <w:rsid w:val="008D34D0"/>
    <w:rsid w:val="008D7619"/>
    <w:rsid w:val="0098197F"/>
    <w:rsid w:val="00990489"/>
    <w:rsid w:val="00AC2A44"/>
    <w:rsid w:val="00AD2003"/>
    <w:rsid w:val="00AD433A"/>
    <w:rsid w:val="00BB7441"/>
    <w:rsid w:val="00BE1718"/>
    <w:rsid w:val="00BF6472"/>
    <w:rsid w:val="00C5067F"/>
    <w:rsid w:val="00C86840"/>
    <w:rsid w:val="00D10704"/>
    <w:rsid w:val="00D1537B"/>
    <w:rsid w:val="00E97887"/>
    <w:rsid w:val="00EF6D93"/>
    <w:rsid w:val="00F17C26"/>
    <w:rsid w:val="00FB127F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5C3AEA"/>
  <w15:chartTrackingRefBased/>
  <w15:docId w15:val="{E2EDA106-4862-4632-BBA0-ABBA80D4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D0591"/>
    <w:pPr>
      <w:autoSpaceDE w:val="0"/>
      <w:autoSpaceDN w:val="0"/>
      <w:adjustRightInd w:val="0"/>
      <w:spacing w:after="0" w:line="240" w:lineRule="auto"/>
    </w:pPr>
    <w:rPr>
      <w:rFonts w:ascii="Quicksand" w:hAnsi="Quicksand" w:cs="Quicksand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D05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1E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C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A44"/>
  </w:style>
  <w:style w:type="paragraph" w:styleId="Voettekst">
    <w:name w:val="footer"/>
    <w:basedOn w:val="Standaard"/>
    <w:link w:val="VoettekstChar"/>
    <w:uiPriority w:val="99"/>
    <w:unhideWhenUsed/>
    <w:rsid w:val="00AC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39E6-0897-4439-BB68-282467FA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Bohyn</dc:creator>
  <cp:keywords/>
  <dc:description/>
  <cp:lastModifiedBy>Cinthy Callens</cp:lastModifiedBy>
  <cp:revision>9</cp:revision>
  <cp:lastPrinted>2020-08-31T12:40:00Z</cp:lastPrinted>
  <dcterms:created xsi:type="dcterms:W3CDTF">2020-09-01T13:15:00Z</dcterms:created>
  <dcterms:modified xsi:type="dcterms:W3CDTF">2020-09-09T13:53:00Z</dcterms:modified>
</cp:coreProperties>
</file>